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FC" w:rsidRPr="00A942FC" w:rsidRDefault="00A942FC" w:rsidP="00A942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942FC">
        <w:rPr>
          <w:rFonts w:ascii="Times New Roman" w:eastAsia="Times New Roman" w:hAnsi="Times New Roman" w:cs="Times New Roman"/>
          <w:b/>
          <w:bCs/>
          <w:sz w:val="36"/>
          <w:szCs w:val="36"/>
        </w:rPr>
        <w:t>Тест "Математика"</w:t>
      </w:r>
    </w:p>
    <w:p w:rsidR="00A942FC" w:rsidRPr="00A942FC" w:rsidRDefault="00A942FC" w:rsidP="00A942F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4"/>
          <w:szCs w:val="24"/>
        </w:rPr>
        <w:t>Обмеження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b/>
          <w:bCs/>
          <w:sz w:val="24"/>
          <w:szCs w:val="24"/>
        </w:rPr>
        <w:t>вибірки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A942FC">
        <w:rPr>
          <w:rFonts w:ascii="Times New Roman" w:eastAsia="Times New Roman" w:hAnsi="Times New Roman" w:cs="Times New Roman"/>
          <w:b/>
          <w:bCs/>
          <w:sz w:val="24"/>
          <w:szCs w:val="24"/>
        </w:rPr>
        <w:t>Луганська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</w:t>
      </w:r>
    </w:p>
    <w:p w:rsidR="00A942FC" w:rsidRPr="00A942FC" w:rsidRDefault="00A942FC" w:rsidP="00A942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Деталізація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 </w:t>
      </w: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питаннях</w:t>
      </w:r>
      <w:proofErr w:type="spellEnd"/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0"/>
      </w:tblGrid>
      <w:tr w:rsidR="00A942FC" w:rsidRPr="00A942FC" w:rsidTr="00A94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8325" cy="371475"/>
                  <wp:effectExtent l="19050" t="0" r="9525" b="0"/>
                  <wp:docPr id="1" name="Рисунок 1" descr="http://195.191.169.34/cgi-bin/tol/m.cgi?session=1362488793b1e3e&amp;action=getfile&amp;target=q8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5.191.169.34/cgi-bin/tol/m.cgi?session=1362488793b1e3e&amp;action=getfile&amp;target=q81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385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8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16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5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4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30"/>
        <w:gridCol w:w="510"/>
        <w:gridCol w:w="630"/>
        <w:gridCol w:w="510"/>
        <w:gridCol w:w="630"/>
        <w:gridCol w:w="2611"/>
        <w:gridCol w:w="1837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*А*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56.21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17.94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364"/>
        <w:gridCol w:w="1744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00:35:15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00:01:37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0"/>
      </w:tblGrid>
      <w:tr w:rsidR="00A942FC" w:rsidRPr="00A942FC" w:rsidTr="00A94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48175" cy="371475"/>
                  <wp:effectExtent l="19050" t="0" r="9525" b="0"/>
                  <wp:docPr id="3" name="Рисунок 3" descr="http://195.191.169.34/cgi-bin/tol/m.cgi?session=1362488793b1e3e&amp;action=getfile&amp;target=q8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95.191.169.34/cgi-bin/tol/m.cgi?session=1362488793b1e3e&amp;action=getfile&amp;target=q81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385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22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8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5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10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12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30"/>
        <w:gridCol w:w="510"/>
        <w:gridCol w:w="510"/>
        <w:gridCol w:w="510"/>
        <w:gridCol w:w="630"/>
        <w:gridCol w:w="2622"/>
        <w:gridCol w:w="1846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*А*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68.61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4.68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17.97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364"/>
        <w:gridCol w:w="1744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00:39:07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00:01:32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0"/>
      </w:tblGrid>
      <w:tr w:rsidR="00A942FC" w:rsidRPr="00A942FC" w:rsidTr="00A94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48175" cy="361950"/>
                  <wp:effectExtent l="19050" t="0" r="9525" b="0"/>
                  <wp:docPr id="5" name="Рисунок 5" descr="http://195.191.169.34/cgi-bin/tol/m.cgi?session=1362488793b1e3e&amp;action=getfile&amp;target=q8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95.191.169.34/cgi-bin/tol/m.cgi?session=1362488793b1e3e&amp;action=getfile&amp;target=q8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1905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390525"/>
                  <wp:effectExtent l="19050" t="0" r="9525" b="0"/>
                  <wp:docPr id="6" name="Рисунок 6" descr="http://195.191.169.34/cgi-bin/tol/m.cgi?session=1362488793b1e3e&amp;action=getfile&amp;target=c449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95.191.169.34/cgi-bin/tol/m.cgi?session=1362488793b1e3e&amp;action=getfile&amp;target=c449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390525"/>
                  <wp:effectExtent l="19050" t="0" r="9525" b="0"/>
                  <wp:docPr id="7" name="Рисунок 7" descr="http://195.191.169.34/cgi-bin/tol/m.cgi?session=1362488793b1e3e&amp;action=getfile&amp;target=c449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95.191.169.34/cgi-bin/tol/m.cgi?session=1362488793b1e3e&amp;action=getfile&amp;target=c449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390525"/>
                  <wp:effectExtent l="19050" t="0" r="9525" b="0"/>
                  <wp:docPr id="8" name="Рисунок 8" descr="http://195.191.169.34/cgi-bin/tol/m.cgi?session=1362488793b1e3e&amp;action=getfile&amp;target=c449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95.191.169.34/cgi-bin/tol/m.cgi?session=1362488793b1e3e&amp;action=getfile&amp;target=c449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390525"/>
                  <wp:effectExtent l="19050" t="0" r="9525" b="0"/>
                  <wp:docPr id="9" name="Рисунок 9" descr="http://195.191.169.34/cgi-bin/tol/m.cgi?session=1362488793b1e3e&amp;action=getfile&amp;target=c449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95.191.169.34/cgi-bin/tol/m.cgi?session=1362488793b1e3e&amp;action=getfile&amp;target=c449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390525"/>
                  <wp:effectExtent l="19050" t="0" r="9525" b="0"/>
                  <wp:docPr id="10" name="Рисунок 10" descr="http://195.191.169.34/cgi-bin/tol/m.cgi?session=1362488793b1e3e&amp;action=getfile&amp;target=c449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95.191.169.34/cgi-bin/tol/m.cgi?session=1362488793b1e3e&amp;action=getfile&amp;target=c449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30"/>
        <w:gridCol w:w="630"/>
        <w:gridCol w:w="510"/>
        <w:gridCol w:w="510"/>
        <w:gridCol w:w="510"/>
        <w:gridCol w:w="2622"/>
        <w:gridCol w:w="1846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*А*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62.33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5.76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9.79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364"/>
        <w:gridCol w:w="1744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00:43:15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00:04:29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№4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Вираз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(3-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942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+ 4 (2-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дорівнює</w:t>
      </w:r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1394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+ 17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2 </w:t>
            </w: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+ 2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+ 17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17 - 8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2 </w:t>
            </w: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- 10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x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2 </w:t>
            </w: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</w:t>
            </w:r>
            <w:r w:rsidRPr="00A94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+ 17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30"/>
        <w:gridCol w:w="630"/>
        <w:gridCol w:w="510"/>
        <w:gridCol w:w="510"/>
        <w:gridCol w:w="630"/>
        <w:gridCol w:w="2611"/>
        <w:gridCol w:w="1837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*А*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63.83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11.84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12.77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364"/>
        <w:gridCol w:w="1744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00:44:01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00:03:36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№5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Розв’яжіть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нерівність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10-3x &gt; 4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1018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(- ∞; 2)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 (- 2; +∞)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(2; +∞)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(- 3; +∞)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(- ∞; -2)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30"/>
        <w:gridCol w:w="510"/>
        <w:gridCol w:w="630"/>
        <w:gridCol w:w="510"/>
        <w:gridCol w:w="510"/>
        <w:gridCol w:w="2622"/>
        <w:gridCol w:w="1846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*А*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61.59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5.63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20.36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6.66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5.63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364"/>
        <w:gridCol w:w="1744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00:41:23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00:02:58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№6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Розв’яжіть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нерівність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– 6 ˂ 4 </w:t>
      </w:r>
      <w:proofErr w:type="spellStart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+ 4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1023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( - ∞; 2)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( 2; + ∞)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(- 2; + ∞)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(- ∞; 0,5)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(- ∞; - 2) 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30"/>
        <w:gridCol w:w="630"/>
        <w:gridCol w:w="510"/>
        <w:gridCol w:w="510"/>
        <w:gridCol w:w="510"/>
        <w:gridCol w:w="2622"/>
        <w:gridCol w:w="1846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Дистрактор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*А*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65.97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14.37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6.83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364"/>
        <w:gridCol w:w="1744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00:41:02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00:04:41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№7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Укажіть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графік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яка на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проміжку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[-4; 4]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один нуль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3915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90775" cy="2333625"/>
                  <wp:effectExtent l="19050" t="0" r="9525" b="0"/>
                  <wp:docPr id="15" name="Рисунок 15" descr="http://195.191.169.34/cgi-bin/tol/m.cgi?session=1362488793b1e3e&amp;action=getfile&amp;target=c449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195.191.169.34/cgi-bin/tol/m.cgi?session=1362488793b1e3e&amp;action=getfile&amp;target=c449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00300" cy="2333625"/>
                  <wp:effectExtent l="19050" t="0" r="0" b="0"/>
                  <wp:docPr id="16" name="Рисунок 16" descr="http://195.191.169.34/cgi-bin/tol/m.cgi?session=1362488793b1e3e&amp;action=getfile&amp;target=c449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195.191.169.34/cgi-bin/tol/m.cgi?session=1362488793b1e3e&amp;action=getfile&amp;target=c449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90775" cy="2162175"/>
                  <wp:effectExtent l="19050" t="0" r="9525" b="0"/>
                  <wp:docPr id="17" name="Рисунок 17" descr="http://195.191.169.34/cgi-bin/tol/m.cgi?session=1362488793b1e3e&amp;action=getfile&amp;target=c449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95.191.169.34/cgi-bin/tol/m.cgi?session=1362488793b1e3e&amp;action=getfile&amp;target=c449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95525" cy="2314575"/>
                  <wp:effectExtent l="19050" t="0" r="9525" b="0"/>
                  <wp:docPr id="18" name="Рисунок 18" descr="http://195.191.169.34/cgi-bin/tol/m.cgi?session=1362488793b1e3e&amp;action=getfile&amp;target=c44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195.191.169.34/cgi-bin/tol/m.cgi?session=1362488793b1e3e&amp;action=getfile&amp;target=c44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3150" cy="2257425"/>
                  <wp:effectExtent l="19050" t="0" r="0" b="0"/>
                  <wp:docPr id="19" name="Рисунок 19" descr="http://195.191.169.34/cgi-bin/tol/m.cgi?session=1362488793b1e3e&amp;action=getfile&amp;target=c449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195.191.169.34/cgi-bin/tol/m.cgi?session=1362488793b1e3e&amp;action=getfile&amp;target=c449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30"/>
        <w:gridCol w:w="510"/>
        <w:gridCol w:w="630"/>
        <w:gridCol w:w="510"/>
        <w:gridCol w:w="630"/>
        <w:gridCol w:w="2611"/>
        <w:gridCol w:w="1837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*А*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53.35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20.78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17.56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364"/>
        <w:gridCol w:w="1744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00:41:32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00:04:21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1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№8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Дано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дві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лінійні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proofErr w:type="spellEnd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proofErr w:type="spellEnd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= </w:t>
      </w:r>
      <w:proofErr w:type="spellStart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proofErr w:type="spellEnd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>2 та </w:t>
      </w:r>
      <w:proofErr w:type="spellStart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proofErr w:type="spellEnd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proofErr w:type="spellEnd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= </w:t>
      </w:r>
      <w:proofErr w:type="spellStart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proofErr w:type="spellEnd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>+4 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дійсних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х.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Укажіть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графік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графіком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proofErr w:type="spellEnd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proofErr w:type="spellEnd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= </w:t>
      </w:r>
      <w:proofErr w:type="spellStart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proofErr w:type="spellEnd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proofErr w:type="spellEnd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ˑ </w:t>
      </w:r>
      <w:proofErr w:type="spellStart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proofErr w:type="spellEnd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proofErr w:type="spellEnd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3975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2295525"/>
                  <wp:effectExtent l="19050" t="0" r="9525" b="0"/>
                  <wp:docPr id="21" name="Рисунок 21" descr="http://195.191.169.34/cgi-bin/tol/m.cgi?session=1362488793b1e3e&amp;action=getfile&amp;target=c449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195.191.169.34/cgi-bin/tol/m.cgi?session=1362488793b1e3e&amp;action=getfile&amp;target=c449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2209800"/>
                  <wp:effectExtent l="19050" t="0" r="9525" b="0"/>
                  <wp:docPr id="22" name="Рисунок 22" descr="http://195.191.169.34/cgi-bin/tol/m.cgi?session=1362488793b1e3e&amp;action=getfile&amp;target=c449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195.191.169.34/cgi-bin/tol/m.cgi?session=1362488793b1e3e&amp;action=getfile&amp;target=c449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2324100"/>
                  <wp:effectExtent l="19050" t="0" r="0" b="0"/>
                  <wp:docPr id="23" name="Рисунок 23" descr="http://195.191.169.34/cgi-bin/tol/m.cgi?session=1362488793b1e3e&amp;action=getfile&amp;target=c449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195.191.169.34/cgi-bin/tol/m.cgi?session=1362488793b1e3e&amp;action=getfile&amp;target=c449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2085975"/>
                  <wp:effectExtent l="19050" t="0" r="9525" b="0"/>
                  <wp:docPr id="24" name="Рисунок 24" descr="http://195.191.169.34/cgi-bin/tol/m.cgi?session=1362488793b1e3e&amp;action=getfile&amp;target=c449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195.191.169.34/cgi-bin/tol/m.cgi?session=1362488793b1e3e&amp;action=getfile&amp;target=c449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38400" cy="2371725"/>
                  <wp:effectExtent l="19050" t="0" r="0" b="0"/>
                  <wp:docPr id="25" name="Рисунок 25" descr="http://195.191.169.34/cgi-bin/tol/m.cgi?session=1362488793b1e3e&amp;action=getfile&amp;target=c449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195.191.169.34/cgi-bin/tol/m.cgi?session=1362488793b1e3e&amp;action=getfile&amp;target=c449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30"/>
        <w:gridCol w:w="510"/>
        <w:gridCol w:w="630"/>
        <w:gridCol w:w="510"/>
        <w:gridCol w:w="630"/>
        <w:gridCol w:w="2611"/>
        <w:gridCol w:w="1837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*А*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46.54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8.78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23.40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364"/>
        <w:gridCol w:w="1744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00:41:39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00:08:01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0"/>
      </w:tblGrid>
      <w:tr w:rsidR="00A942FC" w:rsidRPr="00A942FC" w:rsidTr="00A94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124325" cy="2571750"/>
                  <wp:effectExtent l="19050" t="0" r="9525" b="0"/>
                  <wp:docPr id="27" name="Рисунок 27" descr="http://195.191.169.34/cgi-bin/tol/m.cgi?session=1362488793b1e3e&amp;action=getfile&amp;target=q8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195.191.169.34/cgi-bin/tol/m.cgi?session=1362488793b1e3e&amp;action=getfile&amp;target=q8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Школярі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взяли участь у пробному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тестуванні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учень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вибрав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один предмет.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Кругова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діаграма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відображає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вибір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учнями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тестування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. Одна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стовпчаcтих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діаграм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відображає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той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самий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розподіл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за предметами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тестування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Укажіть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цю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діаграму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3225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4050" cy="2667000"/>
                  <wp:effectExtent l="19050" t="0" r="0" b="0"/>
                  <wp:docPr id="28" name="Рисунок 28" descr="http://195.191.169.34/cgi-bin/tol/m.cgi?session=1362488793b1e3e&amp;action=getfile&amp;target=c449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195.191.169.34/cgi-bin/tol/m.cgi?session=1362488793b1e3e&amp;action=getfile&amp;target=c449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52625" cy="2828925"/>
                  <wp:effectExtent l="19050" t="0" r="9525" b="0"/>
                  <wp:docPr id="29" name="Рисунок 29" descr="http://195.191.169.34/cgi-bin/tol/m.cgi?session=1362488793b1e3e&amp;action=getfile&amp;target=c449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195.191.169.34/cgi-bin/tol/m.cgi?session=1362488793b1e3e&amp;action=getfile&amp;target=c449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3575" cy="2781300"/>
                  <wp:effectExtent l="19050" t="0" r="9525" b="0"/>
                  <wp:docPr id="30" name="Рисунок 30" descr="http://195.191.169.34/cgi-bin/tol/m.cgi?session=1362488793b1e3e&amp;action=getfile&amp;target=c449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195.191.169.34/cgi-bin/tol/m.cgi?session=1362488793b1e3e&amp;action=getfile&amp;target=c449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43100" cy="2781300"/>
                  <wp:effectExtent l="19050" t="0" r="0" b="0"/>
                  <wp:docPr id="31" name="Рисунок 31" descr="http://195.191.169.34/cgi-bin/tol/m.cgi?session=1362488793b1e3e&amp;action=getfile&amp;target=c449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195.191.169.34/cgi-bin/tol/m.cgi?session=1362488793b1e3e&amp;action=getfile&amp;target=c449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4050" cy="2752725"/>
                  <wp:effectExtent l="19050" t="0" r="0" b="0"/>
                  <wp:docPr id="32" name="Рисунок 32" descr="http://195.191.169.34/cgi-bin/tol/m.cgi?session=1362488793b1e3e&amp;action=getfile&amp;target=c449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195.191.169.34/cgi-bin/tol/m.cgi?session=1362488793b1e3e&amp;action=getfile&amp;target=c449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30"/>
        <w:gridCol w:w="630"/>
        <w:gridCol w:w="510"/>
        <w:gridCol w:w="510"/>
        <w:gridCol w:w="510"/>
        <w:gridCol w:w="2622"/>
        <w:gridCol w:w="1846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*А*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75.88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10.94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364"/>
        <w:gridCol w:w="1744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00:38:03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00:05:10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0"/>
      </w:tblGrid>
      <w:tr w:rsidR="00A942FC" w:rsidRPr="00A942FC" w:rsidTr="00A94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10025" cy="3467100"/>
                  <wp:effectExtent l="19050" t="0" r="9525" b="0"/>
                  <wp:docPr id="34" name="Рисунок 34" descr="http://195.191.169.34/cgi-bin/tol/m.cgi?session=1362488793b1e3e&amp;action=getfile&amp;target=q8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195.191.169.34/cgi-bin/tol/m.cgi?session=1362488793b1e3e&amp;action=getfile&amp;target=q8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lastRenderedPageBreak/>
        <w:t>Іванко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колекціонує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марки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різних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країн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Стовпцева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діаграма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відображає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марок у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колекції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Іванка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різних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частин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світу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. Яка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пелюсткових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діаграм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відображати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цю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колекцію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марок? (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Відстань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нуля до точки на осях 1–5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задає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марок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частин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світу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Одиниці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осях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однакові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цифра 1,2,3,4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позначає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якусь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одну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частину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світу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895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57600" cy="2466975"/>
                  <wp:effectExtent l="19050" t="0" r="0" b="0"/>
                  <wp:docPr id="35" name="Рисунок 35" descr="http://195.191.169.34/cgi-bin/tol/m.cgi?session=1362488793b1e3e&amp;action=getfile&amp;target=c449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195.191.169.34/cgi-bin/tol/m.cgi?session=1362488793b1e3e&amp;action=getfile&amp;target=c449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48075" cy="2514600"/>
                  <wp:effectExtent l="19050" t="0" r="9525" b="0"/>
                  <wp:docPr id="36" name="Рисунок 36" descr="http://195.191.169.34/cgi-bin/tol/m.cgi?session=1362488793b1e3e&amp;action=getfile&amp;target=c449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195.191.169.34/cgi-bin/tol/m.cgi?session=1362488793b1e3e&amp;action=getfile&amp;target=c449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48075" cy="2505075"/>
                  <wp:effectExtent l="19050" t="0" r="9525" b="0"/>
                  <wp:docPr id="37" name="Рисунок 37" descr="http://195.191.169.34/cgi-bin/tol/m.cgi?session=1362488793b1e3e&amp;action=getfile&amp;target=c449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195.191.169.34/cgi-bin/tol/m.cgi?session=1362488793b1e3e&amp;action=getfile&amp;target=c449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48075" cy="2466975"/>
                  <wp:effectExtent l="19050" t="0" r="9525" b="0"/>
                  <wp:docPr id="38" name="Рисунок 38" descr="http://195.191.169.34/cgi-bin/tol/m.cgi?session=1362488793b1e3e&amp;action=getfile&amp;target=c449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195.191.169.34/cgi-bin/tol/m.cgi?session=1362488793b1e3e&amp;action=getfile&amp;target=c449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48075" cy="2486025"/>
                  <wp:effectExtent l="19050" t="0" r="9525" b="0"/>
                  <wp:docPr id="39" name="Рисунок 39" descr="http://195.191.169.34/cgi-bin/tol/m.cgi?session=1362488793b1e3e&amp;action=getfile&amp;target=c449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195.191.169.34/cgi-bin/tol/m.cgi?session=1362488793b1e3e&amp;action=getfile&amp;target=c449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30"/>
        <w:gridCol w:w="510"/>
        <w:gridCol w:w="630"/>
        <w:gridCol w:w="630"/>
        <w:gridCol w:w="510"/>
        <w:gridCol w:w="2611"/>
        <w:gridCol w:w="1837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*А*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36.69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34.39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7.90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364"/>
        <w:gridCol w:w="1744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00:40:40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00:07:08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0"/>
      </w:tblGrid>
      <w:tr w:rsidR="00A942FC" w:rsidRPr="00A942FC" w:rsidTr="00A94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62175" cy="2324100"/>
                  <wp:effectExtent l="19050" t="0" r="9525" b="0"/>
                  <wp:docPr id="41" name="Рисунок 41" descr="http://195.191.169.34/cgi-bin/tol/m.cgi?session=1362488793b1e3e&amp;action=getfile&amp;target=q8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195.191.169.34/cgi-bin/tol/m.cgi?session=1362488793b1e3e&amp;action=getfile&amp;target=q8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До кола проведено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дотичну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АВ 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– точка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дотику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січну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АС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проходить через центр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кола (див. рисунок).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Знайдіть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градусну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міру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кута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СОВ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кут OAB = 35º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4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125º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105º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115º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120º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145º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30"/>
        <w:gridCol w:w="510"/>
        <w:gridCol w:w="510"/>
        <w:gridCol w:w="510"/>
        <w:gridCol w:w="630"/>
        <w:gridCol w:w="2622"/>
        <w:gridCol w:w="1846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*А*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63.90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19.21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364"/>
        <w:gridCol w:w="1744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00:37:29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00:03:56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0"/>
      </w:tblGrid>
      <w:tr w:rsidR="00A942FC" w:rsidRPr="00A942FC" w:rsidTr="00A94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400300" cy="2695575"/>
                  <wp:effectExtent l="19050" t="0" r="0" b="0"/>
                  <wp:docPr id="43" name="Рисунок 43" descr="http://195.191.169.34/cgi-bin/tol/m.cgi?session=1362488793b1e3e&amp;action=getfile&amp;target=q8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195.191.169.34/cgi-bin/tol/m.cgi?session=1362488793b1e3e&amp;action=getfile&amp;target=q8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До кола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центром у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точці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проведено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дотичну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АВ 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– точка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дотику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ВС 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– хорда,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утворює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радіусом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кола кут 35</w:t>
      </w:r>
      <w:r w:rsidRPr="00A942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(див. рисунок).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Знайдіть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градусну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міру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кута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АВС.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4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55º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35º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45º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65º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70º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30"/>
        <w:gridCol w:w="510"/>
        <w:gridCol w:w="510"/>
        <w:gridCol w:w="510"/>
        <w:gridCol w:w="630"/>
        <w:gridCol w:w="2622"/>
        <w:gridCol w:w="1846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*А*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62.04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9.42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7.85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7.33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364"/>
        <w:gridCol w:w="1744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00:38:11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00:04:40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№13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Гострий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кут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паралелограма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дорівнює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60°, 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– 3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см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см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Обчисліть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довжину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меншої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діагоналі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паралелограма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1605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371475"/>
                  <wp:effectExtent l="19050" t="0" r="0" b="0"/>
                  <wp:docPr id="45" name="Рисунок 45" descr="http://195.191.169.34/cgi-bin/tol/m.cgi?session=1362488793b1e3e&amp;action=getfile&amp;target=c449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195.191.169.34/cgi-bin/tol/m.cgi?session=1362488793b1e3e&amp;action=getfile&amp;target=c449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304800"/>
                  <wp:effectExtent l="19050" t="0" r="9525" b="0"/>
                  <wp:docPr id="46" name="Рисунок 46" descr="http://195.191.169.34/cgi-bin/tol/m.cgi?session=1362488793b1e3e&amp;action=getfile&amp;target=c449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195.191.169.34/cgi-bin/tol/m.cgi?session=1362488793b1e3e&amp;action=getfile&amp;target=c449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371475"/>
                  <wp:effectExtent l="19050" t="0" r="0" b="0"/>
                  <wp:docPr id="47" name="Рисунок 47" descr="http://195.191.169.34/cgi-bin/tol/m.cgi?session=1362488793b1e3e&amp;action=getfile&amp;target=c449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195.191.169.34/cgi-bin/tol/m.cgi?session=1362488793b1e3e&amp;action=getfile&amp;target=c449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371475"/>
                  <wp:effectExtent l="19050" t="0" r="0" b="0"/>
                  <wp:docPr id="48" name="Рисунок 48" descr="http://195.191.169.34/cgi-bin/tol/m.cgi?session=1362488793b1e3e&amp;action=getfile&amp;target=c449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195.191.169.34/cgi-bin/tol/m.cgi?session=1362488793b1e3e&amp;action=getfile&amp;target=c449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371475"/>
                  <wp:effectExtent l="19050" t="0" r="0" b="0"/>
                  <wp:docPr id="49" name="Рисунок 49" descr="http://195.191.169.34/cgi-bin/tol/m.cgi?session=1362488793b1e3e&amp;action=getfile&amp;target=c449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195.191.169.34/cgi-bin/tol/m.cgi?session=1362488793b1e3e&amp;action=getfile&amp;target=c449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30"/>
        <w:gridCol w:w="630"/>
        <w:gridCol w:w="510"/>
        <w:gridCol w:w="510"/>
        <w:gridCol w:w="630"/>
        <w:gridCol w:w="2611"/>
        <w:gridCol w:w="1837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*А*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49.73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23.70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9.73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4.79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11.92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364"/>
        <w:gridCol w:w="1744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00:37:06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00:06:01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№14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Гострий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кут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паралелограма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дорівнює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60°, 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– 3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см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см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Обчисліть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довжину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більшої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діагоналі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паралелограма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1605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371475"/>
                  <wp:effectExtent l="19050" t="0" r="0" b="0"/>
                  <wp:docPr id="51" name="Рисунок 51" descr="http://195.191.169.34/cgi-bin/tol/m.cgi?session=1362488793b1e3e&amp;action=getfile&amp;target=c449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195.191.169.34/cgi-bin/tol/m.cgi?session=1362488793b1e3e&amp;action=getfile&amp;target=c449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371475"/>
                  <wp:effectExtent l="19050" t="0" r="0" b="0"/>
                  <wp:docPr id="52" name="Рисунок 52" descr="http://195.191.169.34/cgi-bin/tol/m.cgi?session=1362488793b1e3e&amp;action=getfile&amp;target=c449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195.191.169.34/cgi-bin/tol/m.cgi?session=1362488793b1e3e&amp;action=getfile&amp;target=c449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371475"/>
                  <wp:effectExtent l="19050" t="0" r="0" b="0"/>
                  <wp:docPr id="53" name="Рисунок 53" descr="http://195.191.169.34/cgi-bin/tol/m.cgi?session=1362488793b1e3e&amp;action=getfile&amp;target=c449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195.191.169.34/cgi-bin/tol/m.cgi?session=1362488793b1e3e&amp;action=getfile&amp;target=c449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371475"/>
                  <wp:effectExtent l="19050" t="0" r="0" b="0"/>
                  <wp:docPr id="54" name="Рисунок 54" descr="http://195.191.169.34/cgi-bin/tol/m.cgi?session=1362488793b1e3e&amp;action=getfile&amp;target=c449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195.191.169.34/cgi-bin/tol/m.cgi?session=1362488793b1e3e&amp;action=getfile&amp;target=c449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304800"/>
                  <wp:effectExtent l="19050" t="0" r="9525" b="0"/>
                  <wp:docPr id="55" name="Рисунок 55" descr="http://195.191.169.34/cgi-bin/tol/m.cgi?session=1362488793b1e3e&amp;action=getfile&amp;target=c44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195.191.169.34/cgi-bin/tol/m.cgi?session=1362488793b1e3e&amp;action=getfile&amp;target=c44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30"/>
        <w:gridCol w:w="630"/>
        <w:gridCol w:w="510"/>
        <w:gridCol w:w="510"/>
        <w:gridCol w:w="630"/>
        <w:gridCol w:w="2611"/>
        <w:gridCol w:w="1837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*А*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30.60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32.03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21.88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364"/>
        <w:gridCol w:w="1744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00:41:01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00:06:14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№15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І. Через точку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площині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α 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одну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пряму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паралельну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площині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α .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ІІ. Через точку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площині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α 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одну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площину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паралельну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площині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α .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ІІІ. Через точку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площині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α 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одну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пряму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перпендикулярну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площини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α .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Укажіть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УСІ ПРАВИЛЬНІ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твердження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885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ІІ, ІІІ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 І, ІI, IIІ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30"/>
        <w:gridCol w:w="510"/>
        <w:gridCol w:w="510"/>
        <w:gridCol w:w="630"/>
        <w:gridCol w:w="630"/>
        <w:gridCol w:w="2611"/>
        <w:gridCol w:w="1837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*А*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53.48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14.90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364"/>
        <w:gridCol w:w="1744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00:31:42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00:03:31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№16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І. Через точку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прямій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одну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площину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паралельну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прямій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ІІ. Через точку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площині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α 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одну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пряму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паралельну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площині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α .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ІІІ. Через точку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прямій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одну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площину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перпендикулярну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прямої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Укажіть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УСІ ПРАВИЛЬНІ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твердження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625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 І, III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ІI, III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30"/>
        <w:gridCol w:w="630"/>
        <w:gridCol w:w="630"/>
        <w:gridCol w:w="630"/>
        <w:gridCol w:w="630"/>
        <w:gridCol w:w="2478"/>
        <w:gridCol w:w="1730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*А*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19.62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14.23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12.44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28.59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364"/>
        <w:gridCol w:w="1744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00:36:42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00:04:41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№17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деякого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числа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дорівнює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28, то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дорівнює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25%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ж числа?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1474"/>
        <w:gridCol w:w="1474"/>
        <w:gridCol w:w="2622"/>
        <w:gridCol w:w="1846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кількістю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набраних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17.24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82.76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1345"/>
        <w:gridCol w:w="1719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00:29:09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00:02:47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№18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15%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деякого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числа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дорівнює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9, то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дорівнює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ж числа?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1474"/>
        <w:gridCol w:w="1474"/>
        <w:gridCol w:w="2622"/>
        <w:gridCol w:w="1846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кількістю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набраних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16.80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82.66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1345"/>
        <w:gridCol w:w="1719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00:37:46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00:03:09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№19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Одним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мобільних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запроваджено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акцію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Довше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розмовляєш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платиш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такими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: плата за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з’єднання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відсутня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; за першу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хвилину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розмови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абонент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сплачує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30 коп, а за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кожну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наступну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хвилину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розмови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– на 3 коп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попередню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; плата за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одинадцяту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хвилини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розмови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нараховується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дійсні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дзвінків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абонентам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мобільних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країни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Скільки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акції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коштуватиме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абоненту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мобільного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оператора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розмова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тривалістю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хвилин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>)?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1474"/>
        <w:gridCol w:w="1474"/>
        <w:gridCol w:w="2622"/>
        <w:gridCol w:w="1846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кількістю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набраних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53.32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46.41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1345"/>
        <w:gridCol w:w="1719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00:34:47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00:04:42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№20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Робітники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отримали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викопати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криницю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. За перший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викопаний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глибину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метр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криниці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платять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грн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а за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кожний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– на 20 </w:t>
      </w:r>
      <w:proofErr w:type="spellStart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грн</w:t>
      </w:r>
      <w:proofErr w:type="spellEnd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попередній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Скільки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грошей (у </w:t>
      </w:r>
      <w:proofErr w:type="spellStart"/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грн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сплатять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робітникам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викопану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криницю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завглибшки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1474"/>
        <w:gridCol w:w="1474"/>
        <w:gridCol w:w="2622"/>
        <w:gridCol w:w="1846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кількістю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набраних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45.28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54.72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1345"/>
        <w:gridCol w:w="1719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00:44:26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00:04:24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</w:tblGrid>
      <w:tr w:rsidR="00A942FC" w:rsidRPr="00A942FC" w:rsidTr="00A94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38425" cy="1847850"/>
                  <wp:effectExtent l="19050" t="0" r="9525" b="0"/>
                  <wp:docPr id="63" name="Рисунок 63" descr="http://195.191.169.34/cgi-bin/tol/m.cgi?session=1362488793b1e3e&amp;action=getfile&amp;target=q8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195.191.169.34/cgi-bin/tol/m.cgi?session=1362488793b1e3e&amp;action=getfile&amp;target=q8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Обчисліть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площу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чотирикутника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ABCD (див. рисунок),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AB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CD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паралельні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вісі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Оу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1474"/>
        <w:gridCol w:w="1474"/>
        <w:gridCol w:w="2622"/>
        <w:gridCol w:w="1846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кількістю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набраних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59.74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1345"/>
        <w:gridCol w:w="1719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00:41:16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00:05:29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</w:tblGrid>
      <w:tr w:rsidR="00A942FC" w:rsidRPr="00A942FC" w:rsidTr="00A94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4050" cy="1571625"/>
                  <wp:effectExtent l="19050" t="0" r="0" b="0"/>
                  <wp:docPr id="65" name="Рисунок 65" descr="http://195.191.169.34/cgi-bin/tol/m.cgi?session=1362488793b1e3e&amp;action=getfile&amp;target=q8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195.191.169.34/cgi-bin/tol/m.cgi?session=1362488793b1e3e&amp;action=getfile&amp;target=q8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папері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клітинку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зображено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трикутник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АВС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вершини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збігаються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вершинами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клітинок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(див. рисунок).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Знайдіть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площу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трикутника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АВС (у см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клітинка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квадратом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стороною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завдовжки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см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1474"/>
        <w:gridCol w:w="1474"/>
        <w:gridCol w:w="2622"/>
        <w:gridCol w:w="1846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кількістю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набраних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47.91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51.41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1345"/>
        <w:gridCol w:w="1719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00:32:13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00:05:26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№23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Деякий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турист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подолав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відстань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у 112 км,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щодня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проходячи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кілометрів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Якби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міг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цю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мандрівку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на три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довшою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тоді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кожного дня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міг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проходити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на 12 км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Обчисліть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скільки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кілометрів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щодня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проходив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турист.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1474"/>
        <w:gridCol w:w="1474"/>
        <w:gridCol w:w="2622"/>
        <w:gridCol w:w="1846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кількістю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набраних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60.26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37.76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1.97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1345"/>
        <w:gridCol w:w="1719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00:42:06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00:07:50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7a6aa" stroked="f"/>
        </w:pict>
      </w:r>
    </w:p>
    <w:p w:rsidR="00A942FC" w:rsidRPr="00A942FC" w:rsidRDefault="00A942FC" w:rsidP="00A942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>Питання</w:t>
      </w:r>
      <w:proofErr w:type="spellEnd"/>
      <w:r w:rsidRPr="00A94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№24</w:t>
      </w:r>
    </w:p>
    <w:p w:rsidR="00A942FC" w:rsidRPr="00A942FC" w:rsidRDefault="00A942FC" w:rsidP="00A9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з’єднує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залізнична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лінія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довжиною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210 км.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Середня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швидкість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швидкісного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поїзда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на 24 км/год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середня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швидкість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пасажирського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поїзда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Швидкісний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поїзд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долає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відстань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містами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В на одну годину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швидше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пасажирський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поїзд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Обчисліть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швидкість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швидкісного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2FC">
        <w:rPr>
          <w:rFonts w:ascii="Times New Roman" w:eastAsia="Times New Roman" w:hAnsi="Times New Roman" w:cs="Times New Roman"/>
          <w:sz w:val="24"/>
          <w:szCs w:val="24"/>
        </w:rPr>
        <w:t>поїзда</w:t>
      </w:r>
      <w:proofErr w:type="spellEnd"/>
      <w:r w:rsidRPr="00A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2FC">
        <w:rPr>
          <w:rFonts w:ascii="Times New Roman" w:eastAsia="Times New Roman" w:hAnsi="Times New Roman" w:cs="Times New Roman"/>
          <w:i/>
          <w:iCs/>
          <w:sz w:val="24"/>
          <w:szCs w:val="24"/>
        </w:rPr>
        <w:t>(у км/год)</w:t>
      </w:r>
      <w:r w:rsidRPr="00A942F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1474"/>
        <w:gridCol w:w="1474"/>
        <w:gridCol w:w="2622"/>
        <w:gridCol w:w="1846"/>
        <w:gridCol w:w="820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кількістю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набраних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відповіли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Пропустили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встигли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72.49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24.25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1345"/>
        <w:gridCol w:w="1719"/>
      </w:tblGrid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витрачений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</w:p>
        </w:tc>
      </w:tr>
      <w:tr w:rsidR="00A942FC" w:rsidRPr="00A942FC" w:rsidTr="00A942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00:00:02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00:41:50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942FC" w:rsidRPr="00A942FC" w:rsidRDefault="00A942FC" w:rsidP="00A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C">
              <w:rPr>
                <w:rFonts w:ascii="Times New Roman" w:eastAsia="Times New Roman" w:hAnsi="Times New Roman" w:cs="Times New Roman"/>
                <w:sz w:val="24"/>
                <w:szCs w:val="24"/>
              </w:rPr>
              <w:t>00:08:20</w:t>
            </w:r>
          </w:p>
        </w:tc>
      </w:tr>
    </w:tbl>
    <w:p w:rsidR="00A942FC" w:rsidRPr="00A942FC" w:rsidRDefault="00A942FC" w:rsidP="00A9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FC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7a6aa" stroked="f"/>
        </w:pict>
      </w:r>
    </w:p>
    <w:p w:rsidR="00000000" w:rsidRDefault="00A942FC">
      <w:pPr>
        <w:rPr>
          <w:lang w:val="en-US"/>
        </w:rPr>
      </w:pPr>
    </w:p>
    <w:p w:rsidR="00A942FC" w:rsidRDefault="00A942FC">
      <w:pPr>
        <w:rPr>
          <w:lang w:val="en-US"/>
        </w:rPr>
      </w:pPr>
    </w:p>
    <w:p w:rsidR="00A942FC" w:rsidRPr="00A942FC" w:rsidRDefault="00A942FC">
      <w:pPr>
        <w:rPr>
          <w:lang w:val="en-US"/>
        </w:rPr>
      </w:pPr>
    </w:p>
    <w:sectPr w:rsidR="00A942FC" w:rsidRPr="00A9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42FC"/>
    <w:rsid w:val="00A9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4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94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942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2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942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942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942F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9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1765</Words>
  <Characters>10062</Characters>
  <Application>Microsoft Office Word</Application>
  <DocSecurity>0</DocSecurity>
  <Lines>83</Lines>
  <Paragraphs>23</Paragraphs>
  <ScaleCrop>false</ScaleCrop>
  <Company>Microsoft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2013-03-05T13:13:00Z</dcterms:created>
  <dcterms:modified xsi:type="dcterms:W3CDTF">2013-03-05T13:14:00Z</dcterms:modified>
</cp:coreProperties>
</file>